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 Детской организации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Ученическая конференция: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Рассматривает и утверждает перспективный план деятельности органов самоуправления;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Решает вопросы, связанные с участием учащихся в управлении школой;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Формирует органы самоуправления в школе;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Вырабатывает и формирует предложения ребят по совершенствованию работы;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Рассматривает и утверждает положения, памятки, инструкции, регулирующие внутреннюю деятельность учащихся в коллективе;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Заслушивает отчеты и информации, оценивает результаты деятельности органов управления;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Рассматривает и принимает стратегические управленческие решения, определяющие жизнедеятельность коллектива учащихся на следующий учебный год (сферы деятельности ученического самоуправления, формы и содержание деятельности);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Президент и Вице-президент: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распределение обязанностей по министерствам;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визирование проектов;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распределение финансов;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составление отчетов;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представление школы на разных уровнях;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координирование работ министров;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утверждение планов работы министров;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внесение изменений в ассоциацию;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организация общих собраний всей ассоциации;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проведение собрания мэров младших и старших классов;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представление на награждение активистов, учащихся;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организация совместной работы с учениками, организаторами, администрацией школы;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Совет вожатых: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установление шефства старшеклассников над младшими;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проведение учебы </w:t>
      </w:r>
      <w:proofErr w:type="gramStart"/>
      <w:r w:rsidRPr="00755B5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55B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B53">
        <w:rPr>
          <w:rFonts w:ascii="Times New Roman" w:hAnsi="Times New Roman" w:cs="Times New Roman"/>
          <w:sz w:val="24"/>
          <w:szCs w:val="24"/>
        </w:rPr>
        <w:t>шеф</w:t>
      </w:r>
      <w:proofErr w:type="gramEnd"/>
      <w:r w:rsidRPr="00755B53">
        <w:rPr>
          <w:rFonts w:ascii="Times New Roman" w:hAnsi="Times New Roman" w:cs="Times New Roman"/>
          <w:sz w:val="24"/>
          <w:szCs w:val="24"/>
        </w:rPr>
        <w:t xml:space="preserve"> - классов;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контролирование работы вожатых;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составление плана работы Совета вожатых;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организация собраний Совета вожатых;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УСБ: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Обеспечение безопасности учащихся школы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Организация дежурств по школе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Работа с нарушителями правил поведения и Устава школы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Совместная работа с социальными педагогами, инспектором ПДН 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Проведение акции «Доброта»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Выход на рейды по округу совместно с социальными педагогами школы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Организация лекториев для учащихся по профилактике правонарушений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Организует дежурство в школе и следит за соблюдением Устава школы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КОДЕКС МИНИСТРА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Каждый министр является заместителем президен</w:t>
      </w:r>
      <w:r>
        <w:rPr>
          <w:rFonts w:ascii="Times New Roman" w:hAnsi="Times New Roman" w:cs="Times New Roman"/>
          <w:sz w:val="24"/>
          <w:szCs w:val="24"/>
        </w:rPr>
        <w:t>та детской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B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5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Министр должен: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Уважать всех учащихся, учителей, президента, вице- президента, работников и администрацию школы;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всем школьным требованиям</w:t>
      </w:r>
      <w:r w:rsidRPr="00755B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Пропагандировать ЗОЖ: а) вести ЗОЖ; а) не курить, не распивать алкогольные напитки в школе и в районе школы;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Относиться к своей учёбе и работе с трудолюбием и усердием;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Быть примером для подражания;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Быть готовым к чрезвычайным происшествиям и неожиданным ситуациям;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Любить и представлять свою школу на разных уровнях.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Министерство образования: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Составление и корректировка плана работы министерства. </w:t>
      </w:r>
    </w:p>
    <w:p w:rsid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Организация и проведение предметных недель, интеллектуальных конкурсов, различных викторин и т.д.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5B53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755B53">
        <w:rPr>
          <w:rFonts w:ascii="Times New Roman" w:hAnsi="Times New Roman" w:cs="Times New Roman"/>
          <w:sz w:val="24"/>
          <w:szCs w:val="24"/>
        </w:rPr>
        <w:t xml:space="preserve"> посещаемостью и успеваемостью учащихся.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Представление на награждение за успехи в учебе, предметных олимпиадах, ученических научно-практических конференциях и т.д.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Сотрудничество </w:t>
      </w:r>
      <w:proofErr w:type="gramStart"/>
      <w:r w:rsidRPr="00755B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5B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B53">
        <w:rPr>
          <w:rFonts w:ascii="Times New Roman" w:hAnsi="Times New Roman" w:cs="Times New Roman"/>
          <w:sz w:val="24"/>
          <w:szCs w:val="24"/>
        </w:rPr>
        <w:t>зам</w:t>
      </w:r>
      <w:proofErr w:type="gramEnd"/>
      <w:r w:rsidRPr="00755B53">
        <w:rPr>
          <w:rFonts w:ascii="Times New Roman" w:hAnsi="Times New Roman" w:cs="Times New Roman"/>
          <w:sz w:val="24"/>
          <w:szCs w:val="24"/>
        </w:rPr>
        <w:t xml:space="preserve">. директорами по УВР, классными руководителями, учителями-предметниками.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здравоохранения: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Организация физкультурно-оздоровительных и спортивных мероприятий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Разработка персональной карты здоровья учащихся с учетом возрастного развития и физической подготовленности совместно с  медицинским кабинетом школы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Пропаганда физической культуры и ЗОЖ среди учащихся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Своевременная информация и организация лекций по профилактике болезней.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Министерство печати: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Совершенствование журналистской работы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Повышение интереса к учебе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Приобретение теоретических и практических навыков в работе с компьютером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Объединение детей разного возраста с целью формирования разносторонне развитой личности и реализации творческих интересов и способностей учащихся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Освещение в газете школьной жизни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Содействие в воспитании информационной культуры школьников; </w:t>
      </w:r>
    </w:p>
    <w:p w:rsid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Повышение интереса к учебе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Развитие интеллекта, творческих и коммуникативных способностей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Министерство культуры: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Организация и проведение культурно-мас</w:t>
      </w:r>
      <w:r>
        <w:rPr>
          <w:rFonts w:ascii="Times New Roman" w:hAnsi="Times New Roman" w:cs="Times New Roman"/>
          <w:sz w:val="24"/>
          <w:szCs w:val="24"/>
        </w:rPr>
        <w:t xml:space="preserve">совых мероприятий школы </w:t>
      </w:r>
      <w:r w:rsidRPr="00755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Проектирование культурных мероприятий, вечеров, праздников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Взаимодействие с внешкольными учреждениями и с другими школами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Организация досуга учащихся 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Министерство труда: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Организация трудовых мероприятий (генеральные уборки, уборки территории, утепление окон, озеленение территории школы и т.д.)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lastRenderedPageBreak/>
        <w:t xml:space="preserve">Проверка санитарного состояния кабинетов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Привлечение учащихся к общественным работам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Соблюдение за сохранностью школьного имущества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Совместная работа </w:t>
      </w:r>
      <w:proofErr w:type="gramStart"/>
      <w:r w:rsidRPr="00755B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5B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B53">
        <w:rPr>
          <w:rFonts w:ascii="Times New Roman" w:hAnsi="Times New Roman" w:cs="Times New Roman"/>
          <w:sz w:val="24"/>
          <w:szCs w:val="24"/>
        </w:rPr>
        <w:t>зам</w:t>
      </w:r>
      <w:proofErr w:type="gramEnd"/>
      <w:r w:rsidRPr="00755B53">
        <w:rPr>
          <w:rFonts w:ascii="Times New Roman" w:hAnsi="Times New Roman" w:cs="Times New Roman"/>
          <w:sz w:val="24"/>
          <w:szCs w:val="24"/>
        </w:rPr>
        <w:t>. директ</w:t>
      </w:r>
      <w:r>
        <w:rPr>
          <w:rFonts w:ascii="Times New Roman" w:hAnsi="Times New Roman" w:cs="Times New Roman"/>
          <w:sz w:val="24"/>
          <w:szCs w:val="24"/>
        </w:rPr>
        <w:t>ором по АХЧ</w:t>
      </w:r>
      <w:r w:rsidRPr="00755B53">
        <w:rPr>
          <w:rFonts w:ascii="Times New Roman" w:hAnsi="Times New Roman" w:cs="Times New Roman"/>
          <w:sz w:val="24"/>
          <w:szCs w:val="24"/>
        </w:rPr>
        <w:t xml:space="preserve">, техперсоналом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Составление и корректировка планов работы министерства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Министерство спорта: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Организация школьных и городских соревнований, спортивных игр и праздников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Информация о событиях в мире спорта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Контроль посещаемости уроков физкультуры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Содействие в проведении лекций о ЗОЖ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Организация лекториев для учащихся по профилактике правонарушений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Организует дежурство в школе и следит за соблюдением Устава школы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Большую роль играют традиции. Они придают школе особое, неповторимое лицо, особую этичность, вводя в её жизнь определённую стабильность, формируя общие интересы, делая школьную жизнь увлекательной. Возраст традиций - от 3-х до 9-ти лет. Это: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 Сентябрь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День Знаний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Месячник по профилактике дорожно-транспортного травматизма. Выборы в детских, подростковых и юношеских организациях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Октябрь</w:t>
      </w:r>
    </w:p>
    <w:p w:rsid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День учителя. Месячник пожилого человека, праздн</w:t>
      </w:r>
      <w:r>
        <w:rPr>
          <w:rFonts w:ascii="Times New Roman" w:hAnsi="Times New Roman" w:cs="Times New Roman"/>
          <w:sz w:val="24"/>
          <w:szCs w:val="24"/>
        </w:rPr>
        <w:t xml:space="preserve">ик ДЛЯ ПОЖИЛЫХ людей </w:t>
      </w:r>
      <w:r w:rsidRPr="00755B53">
        <w:rPr>
          <w:rFonts w:ascii="Times New Roman" w:hAnsi="Times New Roman" w:cs="Times New Roman"/>
          <w:sz w:val="24"/>
          <w:szCs w:val="24"/>
        </w:rPr>
        <w:t xml:space="preserve"> «Веков связующая нить»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Ноябрь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Интеллектуальный марафон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Осенний бал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 Благотворительный концерт День матери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Декабрь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Всемирный день борьбы со СПИДом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Новогодние праздники</w:t>
      </w:r>
    </w:p>
    <w:p w:rsid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Январь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lastRenderedPageBreak/>
        <w:t>Краеведческий месячник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Февраль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Уроки мужества, вечер-конкурс «Из чего же, из чего сделаны наши мальчишки?!»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Конкурс патриотической песни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Праздничный концерт, посвященный ветеранам ВОВ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Масленица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Встреча с ветеранами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«Солдатская каша»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Март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Праздник 8 Марта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Творческие отчеты кружков эстетического цикла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Безопасное колесо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Апрель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Школа смеется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Экологический месячник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 Военно-спортивная игра «Зарница»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Май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Вахта Памяти. Операция «Утро ветерана»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Встреча с ветеранами ВОВ «Солдатская каша» Туристический слет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Праздник последнего звонка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Июнь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День защиты детей Торжественное собрание, посвященное вручению аттестатов об основном общем образовании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Задача школы - сохранение уже установившихся традиций и введение новых. 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Важнейшими условиями повышения эффективности работы педагогов и воспитателей являются: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lastRenderedPageBreak/>
        <w:t>1.   Диагностическая основа всех видов деятельности.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2.   Четкая и эффективная организация методической работы школы.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3.   Реализация индивидуально-дифференцированного подхода в работе.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4. Формирование благоприятного психологического климата в коллективе, который можно охарактеризовать как гуманитарный, творческий, деловой, интеллектуальный.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5.   Разработка   различных   видов   мотивации   (система   поощрений,   проблематизация, стимулирование, контроль и т.д.)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>6.  Эффективное    управление    воспитательным    процессом,    сохранение    и    развитие демократического стиля управления.</w:t>
      </w:r>
    </w:p>
    <w:p w:rsidR="00755B53" w:rsidRPr="00755B53" w:rsidRDefault="00755B53" w:rsidP="00755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B53">
        <w:rPr>
          <w:rFonts w:ascii="Times New Roman" w:hAnsi="Times New Roman" w:cs="Times New Roman"/>
          <w:sz w:val="24"/>
          <w:szCs w:val="24"/>
        </w:rPr>
        <w:t xml:space="preserve">7.   Оперативный и эффективный контроль. </w:t>
      </w:r>
    </w:p>
    <w:p w:rsidR="00C11EB9" w:rsidRDefault="00C11EB9"/>
    <w:sectPr w:rsidR="00C11EB9" w:rsidSect="00C1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5B53"/>
    <w:rsid w:val="00046DEC"/>
    <w:rsid w:val="00076A3A"/>
    <w:rsid w:val="000A15C8"/>
    <w:rsid w:val="000E0FBA"/>
    <w:rsid w:val="000E4D50"/>
    <w:rsid w:val="0016773B"/>
    <w:rsid w:val="002244C0"/>
    <w:rsid w:val="00263A4B"/>
    <w:rsid w:val="00357085"/>
    <w:rsid w:val="00361791"/>
    <w:rsid w:val="003D5F76"/>
    <w:rsid w:val="004F2FD8"/>
    <w:rsid w:val="00553EE0"/>
    <w:rsid w:val="005804C0"/>
    <w:rsid w:val="005A2123"/>
    <w:rsid w:val="005A5EA0"/>
    <w:rsid w:val="005B74B1"/>
    <w:rsid w:val="005C66A0"/>
    <w:rsid w:val="005C6AA9"/>
    <w:rsid w:val="006240F8"/>
    <w:rsid w:val="00662706"/>
    <w:rsid w:val="00675EE0"/>
    <w:rsid w:val="006B268B"/>
    <w:rsid w:val="00725DE3"/>
    <w:rsid w:val="00731763"/>
    <w:rsid w:val="007500AD"/>
    <w:rsid w:val="00755B53"/>
    <w:rsid w:val="007952B0"/>
    <w:rsid w:val="007F44FB"/>
    <w:rsid w:val="0083777C"/>
    <w:rsid w:val="008406E0"/>
    <w:rsid w:val="00880DD7"/>
    <w:rsid w:val="00895641"/>
    <w:rsid w:val="008C5511"/>
    <w:rsid w:val="00941F8E"/>
    <w:rsid w:val="009B444D"/>
    <w:rsid w:val="00A37DA5"/>
    <w:rsid w:val="00AD0025"/>
    <w:rsid w:val="00B65378"/>
    <w:rsid w:val="00C11EB9"/>
    <w:rsid w:val="00C53AAA"/>
    <w:rsid w:val="00CB1F99"/>
    <w:rsid w:val="00CD008D"/>
    <w:rsid w:val="00D14B4A"/>
    <w:rsid w:val="00D8526C"/>
    <w:rsid w:val="00DB040F"/>
    <w:rsid w:val="00E12995"/>
    <w:rsid w:val="00E80902"/>
    <w:rsid w:val="00E83E96"/>
    <w:rsid w:val="00E84F7F"/>
    <w:rsid w:val="00EF4888"/>
    <w:rsid w:val="00F530FE"/>
    <w:rsid w:val="00F8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2012-04-11T20:05:00Z</dcterms:created>
  <dcterms:modified xsi:type="dcterms:W3CDTF">2012-04-11T20:16:00Z</dcterms:modified>
</cp:coreProperties>
</file>